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0C" w:rsidRPr="00BC59E4" w:rsidRDefault="00FF4B0C" w:rsidP="00AD576D">
      <w:pPr>
        <w:rPr>
          <w:b/>
        </w:rPr>
      </w:pPr>
      <w:r w:rsidRPr="00FF0495">
        <w:rPr>
          <w:b/>
        </w:rPr>
        <w:t>Lietuvos nepriklausomybės kelias</w:t>
      </w:r>
      <w:r w:rsidRPr="003D1116">
        <w:t xml:space="preserve">. </w:t>
      </w:r>
      <w:r w:rsidRPr="003D1116">
        <w:rPr>
          <w:b/>
        </w:rPr>
        <w:t>Renkame, skaitmeniname, viešiname dokumentinį paveldą, liudijantį mūsų valstybės istoriją (XIX a. pab. – 2016 m.)</w:t>
      </w:r>
    </w:p>
    <w:p w:rsidR="00FF4B0C" w:rsidRDefault="00FF4B0C" w:rsidP="00AD576D">
      <w:bookmarkStart w:id="0" w:name="_GoBack"/>
      <w:bookmarkEnd w:id="0"/>
      <w:r>
        <w:t>Lietuvos muziejai kviečia šalies gyventojus, kolekcininkus, institucijas ir organizacijas atverti savo archyvus su dokumentiniu paveldu, liudijančiu Lietuvos valstybės kūrimą ir stiprinimą nuo XIX a. pab. iki 2016 metų, sudaryti galimybę muziejams jį suskaitmeninti (nufotografuoti, nuskenuoti, aprašyti, įtraukti į duomenų bazes) ir paviešinti.</w:t>
      </w:r>
    </w:p>
    <w:p w:rsidR="00FF4B0C" w:rsidRDefault="00FF4B0C" w:rsidP="00AD576D">
      <w:pPr>
        <w:rPr>
          <w:b/>
        </w:rPr>
      </w:pPr>
      <w:r>
        <w:t xml:space="preserve">2018 m. švęsime savo valstybės atkūrimo šimtmetį. Tai puiki proga iš naujo peržiūrėti ir į dienos šviesą iškelti asmeniniuose ir instituciniuose fonduose saugomas </w:t>
      </w:r>
      <w:r w:rsidRPr="00197AB6">
        <w:rPr>
          <w:b/>
        </w:rPr>
        <w:t>nuotrauk</w:t>
      </w:r>
      <w:r>
        <w:rPr>
          <w:b/>
        </w:rPr>
        <w:t>as</w:t>
      </w:r>
      <w:r w:rsidRPr="00197AB6">
        <w:rPr>
          <w:b/>
        </w:rPr>
        <w:t>, rankrašči</w:t>
      </w:r>
      <w:r>
        <w:rPr>
          <w:b/>
        </w:rPr>
        <w:t>us</w:t>
      </w:r>
      <w:r w:rsidRPr="00197AB6">
        <w:rPr>
          <w:b/>
        </w:rPr>
        <w:t>, laišk</w:t>
      </w:r>
      <w:r>
        <w:rPr>
          <w:b/>
        </w:rPr>
        <w:t>us ir kitus</w:t>
      </w:r>
      <w:r w:rsidRPr="00197AB6">
        <w:rPr>
          <w:b/>
        </w:rPr>
        <w:t xml:space="preserve"> dokument</w:t>
      </w:r>
      <w:r>
        <w:rPr>
          <w:b/>
        </w:rPr>
        <w:t>us,</w:t>
      </w:r>
      <w:r w:rsidRPr="00197AB6">
        <w:rPr>
          <w:b/>
        </w:rPr>
        <w:t xml:space="preserve"> </w:t>
      </w:r>
      <w:r>
        <w:rPr>
          <w:b/>
        </w:rPr>
        <w:t>liudijančius nepriklausomos Lietuvos kūrimą, jos valstybingumo įtvirtinimą, Atgimimą, tuo metu šalies miestuose ir miesteliuose vykusius pokyčius bei jiems didžiausią įtaką dariusius asmenis.</w:t>
      </w:r>
    </w:p>
    <w:p w:rsidR="00FF4B0C" w:rsidRDefault="00FF4B0C" w:rsidP="00AD576D">
      <w:r>
        <w:t>Šiuo požiūriu vertingos yra ne tik tos nuotraukos, kuriose įamžinti lietuvių tautos patriarchai, tautinio atgimimo veikėjai, žymiausi politikai. Valstybės pamatus paskutinį šimtmetį kūrė, stiprino, saugojo daugybė šalies mokytojų, menininkų, inteligentų, valsčių, kaimų ir miestelių seniūnų, miestų vadovų ir kitų valstybės tarnautojų bei visuomenininkų. Jie rūpinosi konkrečiais žmonėmis, bendruomene, jos tradicijų puoselėjimu,</w:t>
      </w:r>
      <w:r w:rsidRPr="008D1390">
        <w:rPr>
          <w:b/>
        </w:rPr>
        <w:t xml:space="preserve"> </w:t>
      </w:r>
      <w:r w:rsidRPr="00615665">
        <w:t>k</w:t>
      </w:r>
      <w:r>
        <w:t>ū</w:t>
      </w:r>
      <w:r w:rsidRPr="00615665">
        <w:t>r</w:t>
      </w:r>
      <w:r>
        <w:t>ė</w:t>
      </w:r>
      <w:r w:rsidRPr="00615665">
        <w:t>, sąžiningai</w:t>
      </w:r>
      <w:r>
        <w:t xml:space="preserve"> dirbo ar beatodairiškai dalyvavo tautinio atgimimo ir Sąjūdžio veikloje. Kiekviena bendruomenė  šiandien gali įvardyti ne vieną savo narį, sąžiningu tarnavimu žmonėms ir valstybei pasistačiusį paminklą žmonių atmintyje ir širdyse. Būtent šiais prisiminimais, žiniomis apie išlikusius dokumentus, nuotraukose įamžintus asmenis bei įvykius ir kviečiame pasidalinti su visuomene.</w:t>
      </w:r>
    </w:p>
    <w:p w:rsidR="00FF4B0C" w:rsidRDefault="00FF4B0C" w:rsidP="00AD576D">
      <w:r>
        <w:t xml:space="preserve">„Daug šių vertingų dokumentų yra sukaupę kolekcininkai, organizacijos ir ypač vyresnio amžiaus Lietuvos miestų, miestelių ir kaimų gyventojai. Labai aktualu surinkti jų liudijimus ir juos išsaugoti, kol šios įstaigos veikia, kol dar gyva žmonių atmintis“, – sako projekto idėjos autorė, žurnalistė ir muziejininkė Danutė Mukienė. </w:t>
      </w:r>
    </w:p>
    <w:p w:rsidR="00FF4B0C" w:rsidRDefault="00FF4B0C" w:rsidP="00AD576D">
      <w:r>
        <w:t xml:space="preserve">Istorinę vertę turintys dokumentai muziejuose bus renkami iki šių metų balandžio mėnesio pabaigos. Iki rudens jie bus skaitmeninami, aprašomi Lietuvos integralioje muziejų informacinėje sistemoje (LIMIS), vertingiausi objektai bus įtraukiami į virtualias parodas, pateikiami svarbiausiam Europos kultūros paveldo portalui „Europeana“ </w:t>
      </w:r>
      <w:hyperlink r:id="rId5" w:history="1">
        <w:r w:rsidRPr="00C85B35">
          <w:rPr>
            <w:rStyle w:val="Hyperlink"/>
          </w:rPr>
          <w:t>www.europeana.eu</w:t>
        </w:r>
      </w:hyperlink>
      <w:r>
        <w:t xml:space="preserve"> ir nacionaliniam kultūros paveldo portalui „ePaveldas“ </w:t>
      </w:r>
      <w:hyperlink r:id="rId6" w:history="1">
        <w:r w:rsidRPr="00C32C02">
          <w:rPr>
            <w:rStyle w:val="Hyperlink"/>
          </w:rPr>
          <w:t>www.epaveldas.lt</w:t>
        </w:r>
      </w:hyperlink>
      <w:r>
        <w:t>. Vėliau bus sukurta ir mobili kilnojamoji stendinė paroda, kuri artimiausiais metais keliaus po Lietuvos kultūros ir švietimo įstaigas.</w:t>
      </w:r>
    </w:p>
    <w:p w:rsidR="00FF4B0C" w:rsidRDefault="00FF4B0C" w:rsidP="00AD576D">
      <w:r>
        <w:t>Kviečiame šalies gyventojus būti pilietiškus ir pasidalinti su muziejų darbuotojais savo turimomis nuotraukomis ir dokumentais. Kilus klausimams prašome kreiptis į vieną iš artimiausių Lietuvos muziejų, dalyvaujančių šioje iniciatyvoje (jų sąrašas pateikiamas žemiau)</w:t>
      </w:r>
      <w:r w:rsidRPr="003D1116">
        <w:t xml:space="preserve"> </w:t>
      </w:r>
      <w:r>
        <w:t xml:space="preserve">arba į projektą vykdantį Lietuvos dailės muziejaus filialą Lietuvos muziejų informacijos, skaitmeninimo ir LIMIS centras (LM ISC LIMIS). Kontaktinis asmuo – projekto vadovė Diana Stravinskienė, tel. (8 5) 262 1883, el. p. </w:t>
      </w:r>
      <w:r w:rsidRPr="003D1116">
        <w:t>diana@limis.lt</w:t>
      </w:r>
      <w:r>
        <w:t>.</w:t>
      </w:r>
    </w:p>
    <w:p w:rsidR="00FF4B0C" w:rsidRPr="003D1116" w:rsidRDefault="00FF4B0C" w:rsidP="00AD576D">
      <w:pPr>
        <w:rPr>
          <w:b/>
        </w:rPr>
      </w:pPr>
      <w:r w:rsidRPr="003D1116">
        <w:rPr>
          <w:b/>
        </w:rPr>
        <w:t>Kaip tai vyks?</w:t>
      </w:r>
    </w:p>
    <w:p w:rsidR="00FF4B0C" w:rsidRDefault="00FF4B0C" w:rsidP="00AD576D">
      <w:pPr>
        <w:pStyle w:val="ListParagraph"/>
        <w:numPr>
          <w:ilvl w:val="0"/>
          <w:numId w:val="1"/>
        </w:numPr>
      </w:pPr>
      <w:r>
        <w:t xml:space="preserve">Radus vertingų dokumentų, nuotraukų reikėtų susisiekti su arčiausiai Jūsų esančiu iniciatyvoje  dalyvaujančiu </w:t>
      </w:r>
      <w:r w:rsidRPr="00AD576D">
        <w:t>muziejumi</w:t>
      </w:r>
      <w:r>
        <w:t>.</w:t>
      </w:r>
    </w:p>
    <w:p w:rsidR="00FF4B0C" w:rsidRDefault="00FF4B0C" w:rsidP="00AD576D">
      <w:pPr>
        <w:pStyle w:val="ListParagraph"/>
        <w:numPr>
          <w:ilvl w:val="0"/>
          <w:numId w:val="1"/>
        </w:numPr>
      </w:pPr>
      <w:r>
        <w:t xml:space="preserve">Su muziejų darbuotojais suderinsite Jums patogų susitikimo laiką ir vietą, aptarsite dokumentų ir nuotraukų turinį, identifikuosite jose užfiksuotus įvykius ir asmenis, jų vaidmenį šalies valstybingumui, tų nuotraukų autorius. </w:t>
      </w:r>
    </w:p>
    <w:p w:rsidR="00FF4B0C" w:rsidRDefault="00FF4B0C" w:rsidP="00AD576D">
      <w:pPr>
        <w:pStyle w:val="ListParagraph"/>
        <w:numPr>
          <w:ilvl w:val="0"/>
          <w:numId w:val="1"/>
        </w:numPr>
      </w:pPr>
      <w:r w:rsidRPr="00491B77">
        <w:t>Nuspręsite, ar tuos dokumentus Jūs dovanosite muziejui</w:t>
      </w:r>
      <w:r>
        <w:t>,</w:t>
      </w:r>
      <w:r w:rsidRPr="00491B77">
        <w:t xml:space="preserve"> ar tik sudarysite galimybę juos skaitmeninti. </w:t>
      </w:r>
      <w:r>
        <w:t xml:space="preserve">Aptarsite, kokiomis sąlygomis muziejai turėtų naudoti jiems saugoti perduodamus kultūros paveldo objektus bei skaitmeninimo metu sukuriamas jų kopijas. Šios sąlygos bus nurodytos tarp muziejaus ir Jūsų sudarytose sutartyse. </w:t>
      </w:r>
    </w:p>
    <w:p w:rsidR="00FF4B0C" w:rsidRDefault="00FF4B0C" w:rsidP="00AD576D">
      <w:pPr>
        <w:pStyle w:val="ListParagraph"/>
        <w:numPr>
          <w:ilvl w:val="0"/>
          <w:numId w:val="1"/>
        </w:numPr>
      </w:pPr>
      <w:r>
        <w:t>Skaitmenintas objektas Jums padedant bus aprašytas, įtrauktas į LIMIS duomenų bazę ir viešinamas.</w:t>
      </w:r>
    </w:p>
    <w:p w:rsidR="00FF4B0C" w:rsidRPr="003D1116" w:rsidRDefault="00FF4B0C" w:rsidP="00AD576D">
      <w:pPr>
        <w:rPr>
          <w:b/>
        </w:rPr>
      </w:pPr>
      <w:r w:rsidRPr="003D1116">
        <w:rPr>
          <w:b/>
        </w:rPr>
        <w:t>Muziejų sąrašas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3575"/>
        <w:gridCol w:w="5387"/>
      </w:tblGrid>
      <w:tr w:rsidR="00FF4B0C" w:rsidRPr="00CF3050" w:rsidTr="00CF3050">
        <w:tc>
          <w:tcPr>
            <w:tcW w:w="502" w:type="dxa"/>
          </w:tcPr>
          <w:p w:rsidR="00FF4B0C" w:rsidRPr="00CF3050" w:rsidRDefault="00FF4B0C" w:rsidP="00CF3050">
            <w:pPr>
              <w:spacing w:after="0" w:line="240" w:lineRule="auto"/>
            </w:pPr>
          </w:p>
        </w:tc>
        <w:tc>
          <w:tcPr>
            <w:tcW w:w="3575" w:type="dxa"/>
          </w:tcPr>
          <w:p w:rsidR="00FF4B0C" w:rsidRPr="00CF3050" w:rsidRDefault="00FF4B0C" w:rsidP="00CF3050">
            <w:pPr>
              <w:spacing w:after="0" w:line="240" w:lineRule="auto"/>
            </w:pPr>
            <w:r w:rsidRPr="00CF3050">
              <w:t>Muziejaus pavadinimas</w:t>
            </w:r>
          </w:p>
        </w:tc>
        <w:tc>
          <w:tcPr>
            <w:tcW w:w="5387" w:type="dxa"/>
          </w:tcPr>
          <w:p w:rsidR="00FF4B0C" w:rsidRPr="00CF3050" w:rsidRDefault="00FF4B0C" w:rsidP="00CF3050">
            <w:pPr>
              <w:spacing w:after="0" w:line="240" w:lineRule="auto"/>
              <w:rPr>
                <w:lang w:val="en-US"/>
              </w:rPr>
            </w:pPr>
            <w:r w:rsidRPr="00CF3050">
              <w:rPr>
                <w:lang w:val="en-US"/>
              </w:rPr>
              <w:t xml:space="preserve">Adresas, tel. nr., el. paštas </w:t>
            </w:r>
          </w:p>
        </w:tc>
      </w:tr>
      <w:tr w:rsidR="00FF4B0C" w:rsidRPr="00CF3050" w:rsidTr="00CF3050">
        <w:tc>
          <w:tcPr>
            <w:tcW w:w="502" w:type="dxa"/>
          </w:tcPr>
          <w:p w:rsidR="00FF4B0C" w:rsidRPr="00CF3050" w:rsidRDefault="00FF4B0C" w:rsidP="00CF3050">
            <w:pPr>
              <w:spacing w:after="0" w:line="240" w:lineRule="auto"/>
            </w:pPr>
            <w:r w:rsidRPr="00CF3050">
              <w:t>1.</w:t>
            </w:r>
          </w:p>
        </w:tc>
        <w:tc>
          <w:tcPr>
            <w:tcW w:w="3575" w:type="dxa"/>
          </w:tcPr>
          <w:p w:rsidR="00FF4B0C" w:rsidRPr="00CF3050" w:rsidRDefault="00FF4B0C" w:rsidP="00CF3050">
            <w:pPr>
              <w:spacing w:after="0" w:line="240" w:lineRule="auto"/>
            </w:pPr>
            <w:hyperlink r:id="rId7" w:history="1">
              <w:r w:rsidRPr="00CF3050">
                <w:rPr>
                  <w:rStyle w:val="Hyperlink"/>
                  <w:color w:val="auto"/>
                </w:rPr>
                <w:t>Biržų krašto muziejus „Sėla“</w:t>
              </w:r>
            </w:hyperlink>
          </w:p>
        </w:tc>
        <w:tc>
          <w:tcPr>
            <w:tcW w:w="5387" w:type="dxa"/>
          </w:tcPr>
          <w:p w:rsidR="00FF4B0C" w:rsidRPr="00CF3050" w:rsidRDefault="00FF4B0C" w:rsidP="00CF3050">
            <w:pPr>
              <w:spacing w:after="0" w:line="240" w:lineRule="auto"/>
              <w:rPr>
                <w:lang w:val="en-US"/>
              </w:rPr>
            </w:pPr>
            <w:r w:rsidRPr="00CF3050">
              <w:t xml:space="preserve">J.Radvilos g. 3, Biržai, tel./faksas (8 450) 31883, sela@birzumuziejus.lt </w:t>
            </w:r>
          </w:p>
        </w:tc>
      </w:tr>
      <w:tr w:rsidR="00FF4B0C" w:rsidRPr="00CF3050" w:rsidTr="00CF3050">
        <w:tc>
          <w:tcPr>
            <w:tcW w:w="502" w:type="dxa"/>
          </w:tcPr>
          <w:p w:rsidR="00FF4B0C" w:rsidRPr="00CF3050" w:rsidRDefault="00FF4B0C" w:rsidP="00CF3050">
            <w:pPr>
              <w:spacing w:after="0" w:line="240" w:lineRule="auto"/>
            </w:pPr>
            <w:r w:rsidRPr="00CF3050">
              <w:t>2.</w:t>
            </w:r>
          </w:p>
        </w:tc>
        <w:tc>
          <w:tcPr>
            <w:tcW w:w="3575" w:type="dxa"/>
          </w:tcPr>
          <w:p w:rsidR="00FF4B0C" w:rsidRPr="00CF3050" w:rsidRDefault="00FF4B0C" w:rsidP="00CF3050">
            <w:pPr>
              <w:spacing w:after="0" w:line="240" w:lineRule="auto"/>
            </w:pPr>
            <w:hyperlink r:id="rId8" w:history="1">
              <w:r w:rsidRPr="00CF3050">
                <w:rPr>
                  <w:rStyle w:val="Hyperlink"/>
                  <w:color w:val="auto"/>
                </w:rPr>
                <w:t>Lietuvos aviacijos muziejus</w:t>
              </w:r>
            </w:hyperlink>
          </w:p>
        </w:tc>
        <w:tc>
          <w:tcPr>
            <w:tcW w:w="5387" w:type="dxa"/>
          </w:tcPr>
          <w:p w:rsidR="00FF4B0C" w:rsidRPr="00CF3050" w:rsidRDefault="00FF4B0C" w:rsidP="003F7969">
            <w:pPr>
              <w:pStyle w:val="NormalWeb"/>
              <w:rPr>
                <w:rFonts w:ascii="Calibri" w:hAnsi="Calibri"/>
                <w:sz w:val="22"/>
                <w:szCs w:val="22"/>
              </w:rPr>
            </w:pPr>
            <w:r w:rsidRPr="00CF3050">
              <w:rPr>
                <w:rFonts w:ascii="Calibri" w:hAnsi="Calibri"/>
                <w:sz w:val="22"/>
                <w:szCs w:val="22"/>
              </w:rPr>
              <w:t>Veiverių g. 132, Kaunas, tel./faksas +(8 37) 29 55 47, aviacijos.muziejus@gmail.com</w:t>
            </w:r>
          </w:p>
        </w:tc>
      </w:tr>
      <w:tr w:rsidR="00FF4B0C" w:rsidRPr="00CF3050" w:rsidTr="00CF3050">
        <w:tc>
          <w:tcPr>
            <w:tcW w:w="502" w:type="dxa"/>
          </w:tcPr>
          <w:p w:rsidR="00FF4B0C" w:rsidRPr="00CF3050" w:rsidRDefault="00FF4B0C" w:rsidP="00CF3050">
            <w:pPr>
              <w:spacing w:after="0" w:line="240" w:lineRule="auto"/>
            </w:pPr>
            <w:r w:rsidRPr="00CF3050">
              <w:t>3.</w:t>
            </w:r>
          </w:p>
        </w:tc>
        <w:tc>
          <w:tcPr>
            <w:tcW w:w="3575" w:type="dxa"/>
          </w:tcPr>
          <w:p w:rsidR="00FF4B0C" w:rsidRPr="00CF3050" w:rsidRDefault="00FF4B0C" w:rsidP="00CF3050">
            <w:pPr>
              <w:spacing w:after="0" w:line="240" w:lineRule="auto"/>
            </w:pPr>
            <w:hyperlink r:id="rId9" w:history="1">
              <w:r w:rsidRPr="00CF3050">
                <w:rPr>
                  <w:rStyle w:val="Hyperlink"/>
                  <w:color w:val="auto"/>
                </w:rPr>
                <w:t>Kauno rajono muziejus</w:t>
              </w:r>
            </w:hyperlink>
          </w:p>
        </w:tc>
        <w:tc>
          <w:tcPr>
            <w:tcW w:w="5387" w:type="dxa"/>
          </w:tcPr>
          <w:p w:rsidR="00FF4B0C" w:rsidRPr="00CF3050" w:rsidRDefault="00FF4B0C" w:rsidP="00CF3050">
            <w:pPr>
              <w:spacing w:after="0" w:line="240" w:lineRule="auto"/>
            </w:pPr>
            <w:r w:rsidRPr="00CF3050">
              <w:t>Pilies takas 1, Raudondvaris, Kauno r., tel. (8 37) 44 96 01, mob. 8 612 53 314, krmuziejus@gmail.com, agne.l@krmuziejus.lt</w:t>
            </w:r>
            <w:r w:rsidRPr="00CF3050">
              <w:rPr>
                <w:rStyle w:val="go"/>
              </w:rPr>
              <w:t xml:space="preserve"> </w:t>
            </w:r>
          </w:p>
        </w:tc>
      </w:tr>
      <w:tr w:rsidR="00FF4B0C" w:rsidRPr="00CF3050" w:rsidTr="00CF3050">
        <w:tc>
          <w:tcPr>
            <w:tcW w:w="502" w:type="dxa"/>
          </w:tcPr>
          <w:p w:rsidR="00FF4B0C" w:rsidRPr="00CF3050" w:rsidRDefault="00FF4B0C" w:rsidP="00CF3050">
            <w:pPr>
              <w:spacing w:after="0" w:line="240" w:lineRule="auto"/>
            </w:pPr>
            <w:r w:rsidRPr="00CF3050">
              <w:t>4.</w:t>
            </w:r>
          </w:p>
        </w:tc>
        <w:tc>
          <w:tcPr>
            <w:tcW w:w="3575" w:type="dxa"/>
          </w:tcPr>
          <w:p w:rsidR="00FF4B0C" w:rsidRPr="00CF3050" w:rsidRDefault="00FF4B0C" w:rsidP="00CF3050">
            <w:pPr>
              <w:spacing w:after="0" w:line="240" w:lineRule="auto"/>
            </w:pPr>
            <w:hyperlink r:id="rId10" w:history="1">
              <w:r w:rsidRPr="00CF3050">
                <w:rPr>
                  <w:rStyle w:val="Hyperlink"/>
                  <w:color w:val="auto"/>
                </w:rPr>
                <w:t>Kauno IX forto muziejus</w:t>
              </w:r>
            </w:hyperlink>
          </w:p>
        </w:tc>
        <w:tc>
          <w:tcPr>
            <w:tcW w:w="5387" w:type="dxa"/>
          </w:tcPr>
          <w:p w:rsidR="00FF4B0C" w:rsidRPr="00CF3050" w:rsidRDefault="00FF4B0C" w:rsidP="003F7969">
            <w:pPr>
              <w:pStyle w:val="Heading3"/>
              <w:rPr>
                <w:rFonts w:ascii="Calibri" w:hAnsi="Calibri"/>
                <w:b w:val="0"/>
                <w:sz w:val="22"/>
                <w:szCs w:val="22"/>
                <w:u w:val="single"/>
              </w:rPr>
            </w:pPr>
            <w:r w:rsidRPr="00CF3050">
              <w:rPr>
                <w:rFonts w:ascii="Calibri" w:hAnsi="Calibri"/>
                <w:b w:val="0"/>
                <w:sz w:val="22"/>
                <w:szCs w:val="22"/>
              </w:rPr>
              <w:t xml:space="preserve">Žemaičių plentas 73, Kaunas, tel. </w:t>
            </w:r>
            <w:r w:rsidRPr="00CF3050">
              <w:rPr>
                <w:rStyle w:val="Strong"/>
                <w:rFonts w:ascii="Calibri" w:hAnsi="Calibri"/>
                <w:sz w:val="22"/>
                <w:szCs w:val="22"/>
              </w:rPr>
              <w:t>(8 37) 37 77 50,</w:t>
            </w:r>
            <w:r w:rsidRPr="00CF3050">
              <w:rPr>
                <w:rStyle w:val="Strong"/>
                <w:rFonts w:ascii="Calibri" w:hAnsi="Calibri"/>
                <w:b/>
                <w:sz w:val="22"/>
                <w:szCs w:val="22"/>
              </w:rPr>
              <w:t xml:space="preserve"> </w:t>
            </w:r>
            <w:r w:rsidRPr="00CF3050">
              <w:rPr>
                <w:rFonts w:ascii="Calibri" w:hAnsi="Calibri"/>
                <w:b w:val="0"/>
                <w:sz w:val="22"/>
                <w:szCs w:val="22"/>
              </w:rPr>
              <w:t>a.krilaviciene@gmail.com</w:t>
            </w:r>
          </w:p>
        </w:tc>
      </w:tr>
      <w:tr w:rsidR="00FF4B0C" w:rsidRPr="00CF3050" w:rsidTr="00CF3050">
        <w:tc>
          <w:tcPr>
            <w:tcW w:w="502" w:type="dxa"/>
          </w:tcPr>
          <w:p w:rsidR="00FF4B0C" w:rsidRPr="00CF3050" w:rsidRDefault="00FF4B0C" w:rsidP="00CF3050">
            <w:pPr>
              <w:spacing w:after="0" w:line="240" w:lineRule="auto"/>
            </w:pPr>
            <w:r w:rsidRPr="00CF3050">
              <w:t>5.</w:t>
            </w:r>
          </w:p>
        </w:tc>
        <w:tc>
          <w:tcPr>
            <w:tcW w:w="3575" w:type="dxa"/>
          </w:tcPr>
          <w:p w:rsidR="00FF4B0C" w:rsidRPr="00CF3050" w:rsidRDefault="00FF4B0C" w:rsidP="00CF3050">
            <w:pPr>
              <w:spacing w:after="0" w:line="240" w:lineRule="auto"/>
            </w:pPr>
            <w:hyperlink r:id="rId11" w:history="1">
              <w:r w:rsidRPr="00CF3050">
                <w:rPr>
                  <w:rStyle w:val="Hyperlink"/>
                  <w:color w:val="auto"/>
                </w:rPr>
                <w:t>Kelmės krašto muziejus</w:t>
              </w:r>
            </w:hyperlink>
          </w:p>
        </w:tc>
        <w:tc>
          <w:tcPr>
            <w:tcW w:w="5387" w:type="dxa"/>
          </w:tcPr>
          <w:p w:rsidR="00FF4B0C" w:rsidRPr="00CF3050" w:rsidRDefault="00FF4B0C" w:rsidP="00CF3050">
            <w:pPr>
              <w:spacing w:after="0" w:line="240" w:lineRule="auto"/>
            </w:pPr>
            <w:r w:rsidRPr="00CF3050">
              <w:t>Dvaro g. 15, Kelmė, tel. (8 427) 61065, dvaras.birute@gmail.com</w:t>
            </w:r>
          </w:p>
        </w:tc>
      </w:tr>
      <w:tr w:rsidR="00FF4B0C" w:rsidRPr="00CF3050" w:rsidTr="00CF3050">
        <w:tc>
          <w:tcPr>
            <w:tcW w:w="502" w:type="dxa"/>
          </w:tcPr>
          <w:p w:rsidR="00FF4B0C" w:rsidRPr="00CF3050" w:rsidRDefault="00FF4B0C" w:rsidP="00CF3050">
            <w:pPr>
              <w:spacing w:after="0" w:line="240" w:lineRule="auto"/>
            </w:pPr>
            <w:r w:rsidRPr="00CF3050">
              <w:t>6.</w:t>
            </w:r>
          </w:p>
        </w:tc>
        <w:tc>
          <w:tcPr>
            <w:tcW w:w="3575" w:type="dxa"/>
          </w:tcPr>
          <w:p w:rsidR="00FF4B0C" w:rsidRPr="00CF3050" w:rsidRDefault="00FF4B0C" w:rsidP="00CF3050">
            <w:pPr>
              <w:spacing w:after="0" w:line="240" w:lineRule="auto"/>
            </w:pPr>
            <w:hyperlink r:id="rId12" w:history="1">
              <w:r w:rsidRPr="00CF3050">
                <w:rPr>
                  <w:rStyle w:val="Hyperlink"/>
                  <w:color w:val="auto"/>
                </w:rPr>
                <w:t>Kretingos muziejus</w:t>
              </w:r>
            </w:hyperlink>
          </w:p>
        </w:tc>
        <w:tc>
          <w:tcPr>
            <w:tcW w:w="5387" w:type="dxa"/>
          </w:tcPr>
          <w:p w:rsidR="00FF4B0C" w:rsidRPr="00CF3050" w:rsidRDefault="00FF4B0C" w:rsidP="00CF3050">
            <w:pPr>
              <w:spacing w:after="0" w:line="240" w:lineRule="auto"/>
              <w:rPr>
                <w:lang w:val="en-US"/>
              </w:rPr>
            </w:pPr>
            <w:r w:rsidRPr="00CF3050">
              <w:rPr>
                <w:rStyle w:val="xbe"/>
              </w:rPr>
              <w:t xml:space="preserve">Vilniaus g. 20, Kretinga, </w:t>
            </w:r>
            <w:r w:rsidRPr="00CF3050">
              <w:t>(8 445) 77323, kretingosmuziejus</w:t>
            </w:r>
            <w:r w:rsidRPr="00CF3050">
              <w:rPr>
                <w:lang w:val="en-US"/>
              </w:rPr>
              <w:t xml:space="preserve">@takas.lt, </w:t>
            </w:r>
            <w:r w:rsidRPr="00CF3050">
              <w:t>kanarskas</w:t>
            </w:r>
            <w:r w:rsidRPr="00CF3050">
              <w:rPr>
                <w:lang w:val="en-US"/>
              </w:rPr>
              <w:t xml:space="preserve">@gmail.com </w:t>
            </w:r>
          </w:p>
        </w:tc>
      </w:tr>
      <w:tr w:rsidR="00FF4B0C" w:rsidRPr="00CF3050" w:rsidTr="00CF3050">
        <w:tc>
          <w:tcPr>
            <w:tcW w:w="502" w:type="dxa"/>
          </w:tcPr>
          <w:p w:rsidR="00FF4B0C" w:rsidRPr="00CF3050" w:rsidRDefault="00FF4B0C" w:rsidP="00CF3050">
            <w:pPr>
              <w:spacing w:after="0" w:line="240" w:lineRule="auto"/>
            </w:pPr>
            <w:r w:rsidRPr="00CF3050">
              <w:t>7.</w:t>
            </w:r>
          </w:p>
        </w:tc>
        <w:tc>
          <w:tcPr>
            <w:tcW w:w="3575" w:type="dxa"/>
          </w:tcPr>
          <w:p w:rsidR="00FF4B0C" w:rsidRPr="00CF3050" w:rsidRDefault="00FF4B0C" w:rsidP="00CF3050">
            <w:pPr>
              <w:spacing w:after="0" w:line="240" w:lineRule="auto"/>
            </w:pPr>
            <w:hyperlink r:id="rId13" w:history="1">
              <w:r w:rsidRPr="00CF3050">
                <w:rPr>
                  <w:rStyle w:val="Hyperlink"/>
                  <w:color w:val="auto"/>
                </w:rPr>
                <w:t>Kupiškio etnografijos muziejus</w:t>
              </w:r>
            </w:hyperlink>
          </w:p>
        </w:tc>
        <w:tc>
          <w:tcPr>
            <w:tcW w:w="5387" w:type="dxa"/>
          </w:tcPr>
          <w:p w:rsidR="00FF4B0C" w:rsidRPr="00CF3050" w:rsidRDefault="00FF4B0C" w:rsidP="00CF3050">
            <w:pPr>
              <w:spacing w:after="0" w:line="240" w:lineRule="auto"/>
            </w:pPr>
            <w:r w:rsidRPr="00CF3050">
              <w:t>Gedimino g. 2, Kupiškis, tel. (8 459) 35 439, etnografijos.muziejus@gmail.com</w:t>
            </w:r>
          </w:p>
        </w:tc>
      </w:tr>
      <w:tr w:rsidR="00FF4B0C" w:rsidRPr="00CF3050" w:rsidTr="00CF3050">
        <w:tc>
          <w:tcPr>
            <w:tcW w:w="502" w:type="dxa"/>
          </w:tcPr>
          <w:p w:rsidR="00FF4B0C" w:rsidRPr="00CF3050" w:rsidRDefault="00FF4B0C" w:rsidP="00CF3050">
            <w:pPr>
              <w:spacing w:after="0" w:line="240" w:lineRule="auto"/>
            </w:pPr>
            <w:r w:rsidRPr="00CF3050">
              <w:t>8.</w:t>
            </w:r>
          </w:p>
        </w:tc>
        <w:tc>
          <w:tcPr>
            <w:tcW w:w="3575" w:type="dxa"/>
          </w:tcPr>
          <w:p w:rsidR="00FF4B0C" w:rsidRPr="00CF3050" w:rsidRDefault="00FF4B0C" w:rsidP="00CF3050">
            <w:pPr>
              <w:spacing w:after="0" w:line="240" w:lineRule="auto"/>
            </w:pPr>
            <w:hyperlink r:id="rId14" w:history="1">
              <w:r w:rsidRPr="00CF3050">
                <w:rPr>
                  <w:rStyle w:val="Hyperlink"/>
                  <w:color w:val="auto"/>
                </w:rPr>
                <w:t>Lietuvos liaudies buities muziejus</w:t>
              </w:r>
            </w:hyperlink>
          </w:p>
        </w:tc>
        <w:tc>
          <w:tcPr>
            <w:tcW w:w="5387" w:type="dxa"/>
          </w:tcPr>
          <w:p w:rsidR="00FF4B0C" w:rsidRPr="00CF3050" w:rsidRDefault="00FF4B0C" w:rsidP="00CF3050">
            <w:pPr>
              <w:spacing w:after="0" w:line="240" w:lineRule="auto"/>
            </w:pPr>
            <w:r w:rsidRPr="00CF3050">
              <w:t>J.Aisčio g. 2, Rumšiškės, Kaišiadorių r.</w:t>
            </w:r>
            <w:r w:rsidRPr="00CF3050">
              <w:rPr>
                <w:rStyle w:val="xbe"/>
              </w:rPr>
              <w:t xml:space="preserve"> </w:t>
            </w:r>
            <w:r w:rsidRPr="00CF3050">
              <w:t>(8 346) 47433, renata.perlibaite@llbm.lt</w:t>
            </w:r>
          </w:p>
        </w:tc>
      </w:tr>
      <w:tr w:rsidR="00FF4B0C" w:rsidRPr="00CF3050" w:rsidTr="00CF3050">
        <w:tc>
          <w:tcPr>
            <w:tcW w:w="502" w:type="dxa"/>
          </w:tcPr>
          <w:p w:rsidR="00FF4B0C" w:rsidRPr="00CF3050" w:rsidRDefault="00FF4B0C" w:rsidP="00CF3050">
            <w:pPr>
              <w:spacing w:after="0" w:line="240" w:lineRule="auto"/>
            </w:pPr>
            <w:r w:rsidRPr="00CF3050">
              <w:t>9.</w:t>
            </w:r>
          </w:p>
        </w:tc>
        <w:tc>
          <w:tcPr>
            <w:tcW w:w="3575" w:type="dxa"/>
          </w:tcPr>
          <w:p w:rsidR="00FF4B0C" w:rsidRPr="00CF3050" w:rsidRDefault="00FF4B0C" w:rsidP="00CF3050">
            <w:pPr>
              <w:spacing w:after="0" w:line="240" w:lineRule="auto"/>
            </w:pPr>
            <w:hyperlink r:id="rId15" w:history="1">
              <w:r w:rsidRPr="00CF3050">
                <w:rPr>
                  <w:rStyle w:val="Hyperlink"/>
                  <w:color w:val="auto"/>
                </w:rPr>
                <w:t>Literatūrinis A.Puškino muziejus</w:t>
              </w:r>
            </w:hyperlink>
          </w:p>
        </w:tc>
        <w:tc>
          <w:tcPr>
            <w:tcW w:w="5387" w:type="dxa"/>
          </w:tcPr>
          <w:p w:rsidR="00FF4B0C" w:rsidRPr="00CF3050" w:rsidRDefault="00FF4B0C" w:rsidP="00CF3050">
            <w:pPr>
              <w:spacing w:after="0" w:line="240" w:lineRule="auto"/>
            </w:pPr>
            <w:r w:rsidRPr="00CF3050">
              <w:t>Subačiaus g. 124, Vilnius, tel./faksas: (8 5) 260 00 80</w:t>
            </w:r>
          </w:p>
          <w:p w:rsidR="00FF4B0C" w:rsidRPr="00CF3050" w:rsidRDefault="00FF4B0C" w:rsidP="00CF3050">
            <w:pPr>
              <w:spacing w:after="0" w:line="240" w:lineRule="auto"/>
            </w:pPr>
            <w:r w:rsidRPr="00CF3050">
              <w:t>info.puskino@vilniausmuziejai.lt, rimgaudas.ryliskis@gmail.com</w:t>
            </w:r>
          </w:p>
        </w:tc>
      </w:tr>
      <w:tr w:rsidR="00FF4B0C" w:rsidRPr="00CF3050" w:rsidTr="00CF3050">
        <w:tc>
          <w:tcPr>
            <w:tcW w:w="502" w:type="dxa"/>
          </w:tcPr>
          <w:p w:rsidR="00FF4B0C" w:rsidRPr="00CF3050" w:rsidRDefault="00FF4B0C" w:rsidP="00CF3050">
            <w:pPr>
              <w:spacing w:after="0" w:line="240" w:lineRule="auto"/>
            </w:pPr>
            <w:r w:rsidRPr="00CF3050">
              <w:t>10.</w:t>
            </w:r>
          </w:p>
        </w:tc>
        <w:tc>
          <w:tcPr>
            <w:tcW w:w="3575" w:type="dxa"/>
          </w:tcPr>
          <w:p w:rsidR="00FF4B0C" w:rsidRPr="00CF3050" w:rsidRDefault="00FF4B0C" w:rsidP="00CF3050">
            <w:pPr>
              <w:spacing w:after="0" w:line="240" w:lineRule="auto"/>
            </w:pPr>
            <w:hyperlink r:id="rId16" w:history="1">
              <w:r w:rsidRPr="00CF3050">
                <w:rPr>
                  <w:rStyle w:val="Hyperlink"/>
                  <w:color w:val="auto"/>
                </w:rPr>
                <w:t>Marijampolės kraštotyros muziejus</w:t>
              </w:r>
            </w:hyperlink>
          </w:p>
        </w:tc>
        <w:tc>
          <w:tcPr>
            <w:tcW w:w="5387" w:type="dxa"/>
          </w:tcPr>
          <w:tbl>
            <w:tblPr>
              <w:tblW w:w="5000" w:type="pct"/>
              <w:tblCellSpacing w:w="0" w:type="dxa"/>
              <w:tblCellMar>
                <w:left w:w="0" w:type="dxa"/>
                <w:right w:w="0" w:type="dxa"/>
              </w:tblCellMar>
              <w:tblLook w:val="00A0"/>
            </w:tblPr>
            <w:tblGrid>
              <w:gridCol w:w="5171"/>
            </w:tblGrid>
            <w:tr w:rsidR="00FF4B0C" w:rsidRPr="00CF3050" w:rsidTr="003F7969">
              <w:trPr>
                <w:tblCellSpacing w:w="0" w:type="dxa"/>
              </w:trPr>
              <w:tc>
                <w:tcPr>
                  <w:tcW w:w="0" w:type="auto"/>
                </w:tcPr>
                <w:p w:rsidR="00FF4B0C" w:rsidRPr="00CF3050" w:rsidRDefault="00FF4B0C" w:rsidP="003F7969">
                  <w:pPr>
                    <w:spacing w:after="0" w:line="240" w:lineRule="auto"/>
                    <w:rPr>
                      <w:lang w:eastAsia="lt-LT"/>
                    </w:rPr>
                  </w:pPr>
                </w:p>
              </w:tc>
            </w:tr>
            <w:tr w:rsidR="00FF4B0C" w:rsidRPr="00CF3050" w:rsidTr="003F7969">
              <w:trPr>
                <w:tblCellSpacing w:w="0" w:type="dxa"/>
              </w:trPr>
              <w:tc>
                <w:tcPr>
                  <w:tcW w:w="0" w:type="auto"/>
                </w:tcPr>
                <w:p w:rsidR="00FF4B0C" w:rsidRPr="00CF3050" w:rsidRDefault="00FF4B0C" w:rsidP="003F7969">
                  <w:pPr>
                    <w:spacing w:after="0" w:line="240" w:lineRule="auto"/>
                    <w:rPr>
                      <w:lang w:eastAsia="lt-LT"/>
                    </w:rPr>
                  </w:pPr>
                </w:p>
              </w:tc>
            </w:tr>
          </w:tbl>
          <w:p w:rsidR="00FF4B0C" w:rsidRPr="00CF3050" w:rsidRDefault="00FF4B0C" w:rsidP="00CF3050">
            <w:pPr>
              <w:spacing w:after="0" w:line="240" w:lineRule="auto"/>
              <w:rPr>
                <w:lang w:val="en-US"/>
              </w:rPr>
            </w:pPr>
            <w:r w:rsidRPr="00CF3050">
              <w:rPr>
                <w:lang w:eastAsia="lt-LT"/>
              </w:rPr>
              <w:t>Vytauto g. 29, Marijampolė</w:t>
            </w:r>
            <w:r w:rsidRPr="00CF3050">
              <w:rPr>
                <w:rFonts w:cs="Arial"/>
              </w:rPr>
              <w:t xml:space="preserve"> , tel. (8 34) 35 45 75, </w:t>
            </w:r>
            <w:r w:rsidRPr="00CF3050">
              <w:t>markrmuziejus</w:t>
            </w:r>
            <w:r w:rsidRPr="00CF3050">
              <w:rPr>
                <w:lang w:val="en-US"/>
              </w:rPr>
              <w:t>@gmail.com</w:t>
            </w:r>
          </w:p>
        </w:tc>
      </w:tr>
      <w:tr w:rsidR="00FF4B0C" w:rsidRPr="00CF3050" w:rsidTr="00CF3050">
        <w:tc>
          <w:tcPr>
            <w:tcW w:w="502" w:type="dxa"/>
          </w:tcPr>
          <w:p w:rsidR="00FF4B0C" w:rsidRPr="00CF3050" w:rsidRDefault="00FF4B0C" w:rsidP="00CF3050">
            <w:pPr>
              <w:spacing w:after="0" w:line="240" w:lineRule="auto"/>
            </w:pPr>
            <w:r w:rsidRPr="00CF3050">
              <w:t>11.</w:t>
            </w:r>
          </w:p>
        </w:tc>
        <w:tc>
          <w:tcPr>
            <w:tcW w:w="3575" w:type="dxa"/>
          </w:tcPr>
          <w:p w:rsidR="00FF4B0C" w:rsidRPr="00CF3050" w:rsidRDefault="00FF4B0C" w:rsidP="00CF3050">
            <w:pPr>
              <w:spacing w:after="0" w:line="240" w:lineRule="auto"/>
            </w:pPr>
            <w:hyperlink r:id="rId17" w:history="1">
              <w:r w:rsidRPr="00CF3050">
                <w:rPr>
                  <w:rStyle w:val="Hyperlink"/>
                  <w:color w:val="auto"/>
                </w:rPr>
                <w:t>Marijos ir Jurgio Šlapelių namas-muziejus</w:t>
              </w:r>
            </w:hyperlink>
          </w:p>
        </w:tc>
        <w:tc>
          <w:tcPr>
            <w:tcW w:w="5387" w:type="dxa"/>
          </w:tcPr>
          <w:p w:rsidR="00FF4B0C" w:rsidRPr="00CF3050" w:rsidRDefault="00FF4B0C" w:rsidP="00CF3050">
            <w:pPr>
              <w:spacing w:after="0" w:line="240" w:lineRule="auto"/>
              <w:rPr>
                <w:lang w:val="en-US"/>
              </w:rPr>
            </w:pPr>
            <w:r w:rsidRPr="00CF3050">
              <w:rPr>
                <w:rStyle w:val="xbe"/>
              </w:rPr>
              <w:t>Pilies g. 40, Vilnius, tel. (</w:t>
            </w:r>
            <w:r w:rsidRPr="00CF3050">
              <w:t>8 5) 261 07 71</w:t>
            </w:r>
            <w:r w:rsidRPr="00CF3050">
              <w:rPr>
                <w:rStyle w:val="xbe"/>
              </w:rPr>
              <w:t xml:space="preserve">, </w:t>
            </w:r>
            <w:r w:rsidRPr="00CF3050">
              <w:t>s</w:t>
            </w:r>
            <w:r w:rsidRPr="00CF3050">
              <w:rPr>
                <w:lang w:val="en-US"/>
              </w:rPr>
              <w:t>lapeliumuziejus@gmail.com</w:t>
            </w:r>
          </w:p>
        </w:tc>
      </w:tr>
      <w:tr w:rsidR="00FF4B0C" w:rsidRPr="00CF3050" w:rsidTr="00CF3050">
        <w:tc>
          <w:tcPr>
            <w:tcW w:w="502" w:type="dxa"/>
          </w:tcPr>
          <w:p w:rsidR="00FF4B0C" w:rsidRPr="00CF3050" w:rsidRDefault="00FF4B0C" w:rsidP="00CF3050">
            <w:pPr>
              <w:spacing w:after="0" w:line="240" w:lineRule="auto"/>
            </w:pPr>
            <w:r w:rsidRPr="00CF3050">
              <w:t>12.</w:t>
            </w:r>
          </w:p>
        </w:tc>
        <w:tc>
          <w:tcPr>
            <w:tcW w:w="3575" w:type="dxa"/>
          </w:tcPr>
          <w:p w:rsidR="00FF4B0C" w:rsidRPr="00CF3050" w:rsidRDefault="00FF4B0C" w:rsidP="00CF3050">
            <w:pPr>
              <w:spacing w:after="0" w:line="240" w:lineRule="auto"/>
            </w:pPr>
            <w:hyperlink r:id="rId18" w:history="1">
              <w:r w:rsidRPr="00CF3050">
                <w:rPr>
                  <w:rStyle w:val="Hyperlink"/>
                  <w:color w:val="auto"/>
                </w:rPr>
                <w:t>Molėtų krašto muziejus</w:t>
              </w:r>
            </w:hyperlink>
          </w:p>
        </w:tc>
        <w:tc>
          <w:tcPr>
            <w:tcW w:w="5387" w:type="dxa"/>
          </w:tcPr>
          <w:p w:rsidR="00FF4B0C" w:rsidRPr="00CF3050" w:rsidRDefault="00FF4B0C" w:rsidP="00CF3050">
            <w:pPr>
              <w:spacing w:after="0" w:line="240" w:lineRule="auto"/>
              <w:rPr>
                <w:lang w:val="en-US"/>
              </w:rPr>
            </w:pPr>
            <w:r w:rsidRPr="00CF3050">
              <w:rPr>
                <w:rStyle w:val="xbe"/>
              </w:rPr>
              <w:t>Inturkės g. 4, Molėtai, tel. (</w:t>
            </w:r>
            <w:r w:rsidRPr="00CF3050">
              <w:t>8 38) 35 10 77</w:t>
            </w:r>
            <w:r w:rsidRPr="00CF3050">
              <w:rPr>
                <w:rStyle w:val="xbe"/>
              </w:rPr>
              <w:t xml:space="preserve">, </w:t>
            </w:r>
            <w:r w:rsidRPr="00CF3050">
              <w:t>gyliene.lina@gmail.com, alvydas</w:t>
            </w:r>
            <w:r w:rsidRPr="00CF3050">
              <w:rPr>
                <w:lang w:val="en-US"/>
              </w:rPr>
              <w:t>@moletai.lt</w:t>
            </w:r>
          </w:p>
        </w:tc>
      </w:tr>
      <w:tr w:rsidR="00FF4B0C" w:rsidRPr="00CF3050" w:rsidTr="00CF3050">
        <w:tc>
          <w:tcPr>
            <w:tcW w:w="502" w:type="dxa"/>
          </w:tcPr>
          <w:p w:rsidR="00FF4B0C" w:rsidRPr="00CF3050" w:rsidRDefault="00FF4B0C" w:rsidP="00CF3050">
            <w:pPr>
              <w:spacing w:after="0" w:line="240" w:lineRule="auto"/>
            </w:pPr>
            <w:r w:rsidRPr="00CF3050">
              <w:t>13.</w:t>
            </w:r>
          </w:p>
        </w:tc>
        <w:tc>
          <w:tcPr>
            <w:tcW w:w="3575" w:type="dxa"/>
          </w:tcPr>
          <w:p w:rsidR="00FF4B0C" w:rsidRPr="00CF3050" w:rsidRDefault="00FF4B0C" w:rsidP="00CF3050">
            <w:pPr>
              <w:spacing w:after="0" w:line="240" w:lineRule="auto"/>
            </w:pPr>
            <w:hyperlink r:id="rId19" w:history="1">
              <w:r w:rsidRPr="00CF3050">
                <w:rPr>
                  <w:rStyle w:val="Hyperlink"/>
                  <w:color w:val="auto"/>
                </w:rPr>
                <w:t>Nacionalinis M.K.Čiurlionio dailės muziejus</w:t>
              </w:r>
            </w:hyperlink>
          </w:p>
        </w:tc>
        <w:tc>
          <w:tcPr>
            <w:tcW w:w="5387" w:type="dxa"/>
          </w:tcPr>
          <w:p w:rsidR="00FF4B0C" w:rsidRPr="00CF3050" w:rsidRDefault="00FF4B0C" w:rsidP="00CF3050">
            <w:pPr>
              <w:spacing w:after="0" w:line="240" w:lineRule="auto"/>
            </w:pPr>
            <w:r w:rsidRPr="00CF3050">
              <w:rPr>
                <w:rFonts w:cs="Arial"/>
              </w:rPr>
              <w:t>V. Putvinskio g. 55, Kaunas, tel. (</w:t>
            </w:r>
            <w:r w:rsidRPr="00CF3050">
              <w:t xml:space="preserve">8 37) 32 36 03, mkc.skaitmeninimas@gmail.com, </w:t>
            </w:r>
          </w:p>
          <w:p w:rsidR="00FF4B0C" w:rsidRPr="00CF3050" w:rsidRDefault="00FF4B0C" w:rsidP="00CF3050">
            <w:pPr>
              <w:spacing w:after="0" w:line="240" w:lineRule="auto"/>
            </w:pPr>
            <w:r w:rsidRPr="00CF3050">
              <w:t>renata@istorineprezidentura.lt, skiudiene@gmail.com</w:t>
            </w:r>
          </w:p>
        </w:tc>
      </w:tr>
      <w:tr w:rsidR="00FF4B0C" w:rsidRPr="00CF3050" w:rsidTr="00CF3050">
        <w:tc>
          <w:tcPr>
            <w:tcW w:w="502" w:type="dxa"/>
          </w:tcPr>
          <w:p w:rsidR="00FF4B0C" w:rsidRPr="00CF3050" w:rsidRDefault="00FF4B0C" w:rsidP="00CF3050">
            <w:pPr>
              <w:spacing w:after="0" w:line="240" w:lineRule="auto"/>
            </w:pPr>
            <w:r w:rsidRPr="00CF3050">
              <w:t>14.</w:t>
            </w:r>
          </w:p>
        </w:tc>
        <w:tc>
          <w:tcPr>
            <w:tcW w:w="3575" w:type="dxa"/>
          </w:tcPr>
          <w:p w:rsidR="00FF4B0C" w:rsidRPr="00CF3050" w:rsidRDefault="00FF4B0C" w:rsidP="00CF3050">
            <w:pPr>
              <w:spacing w:after="0" w:line="240" w:lineRule="auto"/>
            </w:pPr>
            <w:hyperlink r:id="rId20" w:history="1">
              <w:r w:rsidRPr="00CF3050">
                <w:rPr>
                  <w:rStyle w:val="Hyperlink"/>
                  <w:color w:val="auto"/>
                </w:rPr>
                <w:t>Pagėgių savivaldybės M.Jankaus muziejus</w:t>
              </w:r>
            </w:hyperlink>
          </w:p>
        </w:tc>
        <w:tc>
          <w:tcPr>
            <w:tcW w:w="5387" w:type="dxa"/>
          </w:tcPr>
          <w:p w:rsidR="00FF4B0C" w:rsidRPr="00CF3050" w:rsidRDefault="00FF4B0C" w:rsidP="00CF3050">
            <w:pPr>
              <w:spacing w:after="0" w:line="240" w:lineRule="auto"/>
              <w:rPr>
                <w:lang w:val="en-US"/>
              </w:rPr>
            </w:pPr>
            <w:r w:rsidRPr="00CF3050">
              <w:t>M. Jankaus g. 5, Bitėnai, Lumpėnų seniūnija, Pagėgių savivaldybė, tel.  (8 441) 42 736, mob. 8 656 15021, m.jankausmuz</w:t>
            </w:r>
            <w:r w:rsidRPr="00CF3050">
              <w:rPr>
                <w:lang w:val="en-US"/>
              </w:rPr>
              <w:t>@gmail.com</w:t>
            </w:r>
          </w:p>
        </w:tc>
      </w:tr>
      <w:tr w:rsidR="00FF4B0C" w:rsidRPr="00CF3050" w:rsidTr="00CF3050">
        <w:tc>
          <w:tcPr>
            <w:tcW w:w="502" w:type="dxa"/>
          </w:tcPr>
          <w:p w:rsidR="00FF4B0C" w:rsidRPr="00CF3050" w:rsidRDefault="00FF4B0C" w:rsidP="00CF3050">
            <w:pPr>
              <w:spacing w:after="0" w:line="240" w:lineRule="auto"/>
            </w:pPr>
            <w:r w:rsidRPr="00CF3050">
              <w:t>15.</w:t>
            </w:r>
          </w:p>
        </w:tc>
        <w:tc>
          <w:tcPr>
            <w:tcW w:w="3575" w:type="dxa"/>
          </w:tcPr>
          <w:p w:rsidR="00FF4B0C" w:rsidRPr="00CF3050" w:rsidRDefault="00FF4B0C" w:rsidP="00CF3050">
            <w:pPr>
              <w:spacing w:after="0" w:line="240" w:lineRule="auto"/>
            </w:pPr>
            <w:hyperlink r:id="rId21" w:history="1">
              <w:r w:rsidRPr="00CF3050">
                <w:rPr>
                  <w:rStyle w:val="Hyperlink"/>
                  <w:color w:val="auto"/>
                </w:rPr>
                <w:t>Raseinių krašto istorijos muziejus</w:t>
              </w:r>
            </w:hyperlink>
          </w:p>
        </w:tc>
        <w:tc>
          <w:tcPr>
            <w:tcW w:w="5387" w:type="dxa"/>
          </w:tcPr>
          <w:p w:rsidR="00FF4B0C" w:rsidRPr="00CF3050" w:rsidRDefault="00FF4B0C" w:rsidP="00CF3050">
            <w:pPr>
              <w:spacing w:after="0" w:line="240" w:lineRule="auto"/>
              <w:rPr>
                <w:lang w:val="en-US"/>
              </w:rPr>
            </w:pPr>
            <w:r w:rsidRPr="00CF3050">
              <w:rPr>
                <w:lang w:eastAsia="lt-LT"/>
              </w:rPr>
              <w:t>Muziejaus g. 3 ir Muziejaus g. 5, Raseiniai, tel. (</w:t>
            </w:r>
            <w:r w:rsidRPr="00CF3050">
              <w:t>8 428) 51 191, mob. 8 663 51100, raseiniumuz@gmail.com</w:t>
            </w:r>
          </w:p>
        </w:tc>
      </w:tr>
      <w:tr w:rsidR="00FF4B0C" w:rsidRPr="00CF3050" w:rsidTr="00CF3050">
        <w:tc>
          <w:tcPr>
            <w:tcW w:w="502" w:type="dxa"/>
          </w:tcPr>
          <w:p w:rsidR="00FF4B0C" w:rsidRPr="00CF3050" w:rsidRDefault="00FF4B0C" w:rsidP="00CF3050">
            <w:pPr>
              <w:spacing w:after="0" w:line="240" w:lineRule="auto"/>
            </w:pPr>
            <w:r w:rsidRPr="00CF3050">
              <w:t>16.</w:t>
            </w:r>
          </w:p>
        </w:tc>
        <w:tc>
          <w:tcPr>
            <w:tcW w:w="3575" w:type="dxa"/>
          </w:tcPr>
          <w:p w:rsidR="00FF4B0C" w:rsidRPr="00CF3050" w:rsidRDefault="00FF4B0C" w:rsidP="00CF3050">
            <w:pPr>
              <w:spacing w:after="0" w:line="240" w:lineRule="auto"/>
            </w:pPr>
            <w:hyperlink r:id="rId22" w:history="1">
              <w:r w:rsidRPr="00CF3050">
                <w:rPr>
                  <w:rStyle w:val="Hyperlink"/>
                  <w:color w:val="auto"/>
                </w:rPr>
                <w:t>Rietavo Oginskių kultūros istorijos muziejus</w:t>
              </w:r>
            </w:hyperlink>
          </w:p>
        </w:tc>
        <w:tc>
          <w:tcPr>
            <w:tcW w:w="5387" w:type="dxa"/>
          </w:tcPr>
          <w:p w:rsidR="00FF4B0C" w:rsidRPr="00CF3050" w:rsidRDefault="00FF4B0C" w:rsidP="00CF3050">
            <w:pPr>
              <w:spacing w:after="0" w:line="240" w:lineRule="auto"/>
              <w:rPr>
                <w:lang w:val="en-US"/>
              </w:rPr>
            </w:pPr>
            <w:r w:rsidRPr="00CF3050">
              <w:rPr>
                <w:rFonts w:cs="Arial"/>
              </w:rPr>
              <w:t xml:space="preserve">L. Ivinskio g. 4, Rietavas, tel. (8 448) 68992, </w:t>
            </w:r>
            <w:r w:rsidRPr="00CF3050">
              <w:t>rokimuziejus</w:t>
            </w:r>
            <w:r w:rsidRPr="00CF3050">
              <w:rPr>
                <w:lang w:val="en-US"/>
              </w:rPr>
              <w:t>@gmail.com</w:t>
            </w:r>
          </w:p>
        </w:tc>
      </w:tr>
      <w:tr w:rsidR="00FF4B0C" w:rsidRPr="00CF3050" w:rsidTr="00CF3050">
        <w:tc>
          <w:tcPr>
            <w:tcW w:w="502" w:type="dxa"/>
          </w:tcPr>
          <w:p w:rsidR="00FF4B0C" w:rsidRPr="00CF3050" w:rsidRDefault="00FF4B0C" w:rsidP="00CF3050">
            <w:pPr>
              <w:spacing w:after="0" w:line="240" w:lineRule="auto"/>
            </w:pPr>
            <w:r w:rsidRPr="00CF3050">
              <w:t>17.</w:t>
            </w:r>
          </w:p>
        </w:tc>
        <w:tc>
          <w:tcPr>
            <w:tcW w:w="3575" w:type="dxa"/>
          </w:tcPr>
          <w:p w:rsidR="00FF4B0C" w:rsidRPr="00CF3050" w:rsidRDefault="00FF4B0C" w:rsidP="00CF3050">
            <w:pPr>
              <w:spacing w:after="0" w:line="240" w:lineRule="auto"/>
            </w:pPr>
            <w:hyperlink r:id="rId23" w:history="1">
              <w:r w:rsidRPr="00CF3050">
                <w:rPr>
                  <w:rStyle w:val="Hyperlink"/>
                  <w:color w:val="auto"/>
                </w:rPr>
                <w:t>Rokiškio krašto muziejus</w:t>
              </w:r>
            </w:hyperlink>
          </w:p>
        </w:tc>
        <w:tc>
          <w:tcPr>
            <w:tcW w:w="5387" w:type="dxa"/>
          </w:tcPr>
          <w:p w:rsidR="00FF4B0C" w:rsidRPr="00CF3050" w:rsidRDefault="00FF4B0C" w:rsidP="00CF3050">
            <w:pPr>
              <w:spacing w:before="100" w:beforeAutospacing="1" w:after="100" w:afterAutospacing="1" w:line="240" w:lineRule="auto"/>
              <w:rPr>
                <w:lang w:val="en-US"/>
              </w:rPr>
            </w:pPr>
            <w:r w:rsidRPr="00CF3050">
              <w:rPr>
                <w:lang w:eastAsia="lt-LT"/>
              </w:rPr>
              <w:t xml:space="preserve">Tyzenhauzų al. 5, Rokiškis, tel. </w:t>
            </w:r>
            <w:r w:rsidRPr="00CF3050">
              <w:t>(8 673) 48024</w:t>
            </w:r>
            <w:r w:rsidRPr="00CF3050">
              <w:rPr>
                <w:rStyle w:val="Hyperlink"/>
                <w:color w:val="auto"/>
                <w:u w:val="none"/>
              </w:rPr>
              <w:t xml:space="preserve">, </w:t>
            </w:r>
            <w:r w:rsidRPr="00CF3050">
              <w:t>muziejus</w:t>
            </w:r>
            <w:r w:rsidRPr="00CF3050">
              <w:rPr>
                <w:lang w:val="en-US"/>
              </w:rPr>
              <w:t xml:space="preserve">@rokiskyje.lt, </w:t>
            </w:r>
            <w:r w:rsidRPr="00CF3050">
              <w:t>atiloj@gmail.com</w:t>
            </w:r>
            <w:r w:rsidRPr="00CF3050">
              <w:rPr>
                <w:lang w:val="en-US"/>
              </w:rPr>
              <w:t xml:space="preserve"> </w:t>
            </w:r>
          </w:p>
        </w:tc>
      </w:tr>
      <w:tr w:rsidR="00FF4B0C" w:rsidRPr="00CF3050" w:rsidTr="00CF3050">
        <w:tc>
          <w:tcPr>
            <w:tcW w:w="502" w:type="dxa"/>
          </w:tcPr>
          <w:p w:rsidR="00FF4B0C" w:rsidRPr="00CF3050" w:rsidRDefault="00FF4B0C" w:rsidP="00CF3050">
            <w:pPr>
              <w:spacing w:after="0" w:line="240" w:lineRule="auto"/>
            </w:pPr>
            <w:r w:rsidRPr="00CF3050">
              <w:t>18.</w:t>
            </w:r>
          </w:p>
        </w:tc>
        <w:tc>
          <w:tcPr>
            <w:tcW w:w="3575" w:type="dxa"/>
          </w:tcPr>
          <w:p w:rsidR="00FF4B0C" w:rsidRPr="00CF3050" w:rsidRDefault="00FF4B0C" w:rsidP="00CF3050">
            <w:pPr>
              <w:spacing w:after="0" w:line="240" w:lineRule="auto"/>
            </w:pPr>
            <w:hyperlink r:id="rId24" w:history="1">
              <w:r w:rsidRPr="00CF3050">
                <w:rPr>
                  <w:rStyle w:val="Hyperlink"/>
                  <w:color w:val="auto"/>
                </w:rPr>
                <w:t>Skuodo muziejus</w:t>
              </w:r>
            </w:hyperlink>
          </w:p>
        </w:tc>
        <w:tc>
          <w:tcPr>
            <w:tcW w:w="5387" w:type="dxa"/>
          </w:tcPr>
          <w:p w:rsidR="00FF4B0C" w:rsidRPr="00CF3050" w:rsidRDefault="00FF4B0C" w:rsidP="00CF3050">
            <w:pPr>
              <w:spacing w:after="0" w:line="240" w:lineRule="auto"/>
            </w:pPr>
            <w:r w:rsidRPr="00CF3050">
              <w:t>Šaulių g. 3, Skuodas, tel. (8 440) 73 638, skuodo.muziejus@takas.lt</w:t>
            </w:r>
          </w:p>
        </w:tc>
      </w:tr>
      <w:tr w:rsidR="00FF4B0C" w:rsidRPr="00CF3050" w:rsidTr="00CF3050">
        <w:tc>
          <w:tcPr>
            <w:tcW w:w="502" w:type="dxa"/>
          </w:tcPr>
          <w:p w:rsidR="00FF4B0C" w:rsidRPr="00CF3050" w:rsidRDefault="00FF4B0C" w:rsidP="00CF3050">
            <w:pPr>
              <w:spacing w:after="0" w:line="240" w:lineRule="auto"/>
            </w:pPr>
            <w:r w:rsidRPr="00CF3050">
              <w:t>19.</w:t>
            </w:r>
          </w:p>
        </w:tc>
        <w:tc>
          <w:tcPr>
            <w:tcW w:w="3575" w:type="dxa"/>
          </w:tcPr>
          <w:p w:rsidR="00FF4B0C" w:rsidRPr="00CF3050" w:rsidRDefault="00FF4B0C" w:rsidP="00CF3050">
            <w:pPr>
              <w:spacing w:after="0" w:line="240" w:lineRule="auto"/>
            </w:pPr>
            <w:hyperlink r:id="rId25" w:history="1">
              <w:r w:rsidRPr="00CF3050">
                <w:rPr>
                  <w:rStyle w:val="Hyperlink"/>
                  <w:color w:val="auto"/>
                </w:rPr>
                <w:t>Šiaulių „Aušros“ muziejus</w:t>
              </w:r>
            </w:hyperlink>
          </w:p>
        </w:tc>
        <w:tc>
          <w:tcPr>
            <w:tcW w:w="5387" w:type="dxa"/>
          </w:tcPr>
          <w:p w:rsidR="00FF4B0C" w:rsidRPr="00CF3050" w:rsidRDefault="00FF4B0C" w:rsidP="00CF3050">
            <w:pPr>
              <w:spacing w:after="0" w:line="240" w:lineRule="auto"/>
              <w:rPr>
                <w:lang w:val="en-US"/>
              </w:rPr>
            </w:pPr>
            <w:r w:rsidRPr="00CF3050">
              <w:t>Vilniaus g. 74, Šiauliai, tel. (8 41) 52 43 96, v.ulinskyte@ausrosmuziejus.lt</w:t>
            </w:r>
          </w:p>
        </w:tc>
      </w:tr>
      <w:tr w:rsidR="00FF4B0C" w:rsidRPr="00CF3050" w:rsidTr="00CF3050">
        <w:tc>
          <w:tcPr>
            <w:tcW w:w="502" w:type="dxa"/>
          </w:tcPr>
          <w:p w:rsidR="00FF4B0C" w:rsidRPr="00CF3050" w:rsidRDefault="00FF4B0C" w:rsidP="00CF3050">
            <w:pPr>
              <w:spacing w:after="0" w:line="240" w:lineRule="auto"/>
            </w:pPr>
            <w:r w:rsidRPr="00CF3050">
              <w:t>20.</w:t>
            </w:r>
          </w:p>
        </w:tc>
        <w:tc>
          <w:tcPr>
            <w:tcW w:w="3575" w:type="dxa"/>
          </w:tcPr>
          <w:p w:rsidR="00FF4B0C" w:rsidRPr="00CF3050" w:rsidRDefault="00FF4B0C" w:rsidP="00CF3050">
            <w:pPr>
              <w:spacing w:after="0" w:line="240" w:lineRule="auto"/>
            </w:pPr>
            <w:hyperlink r:id="rId26" w:history="1">
              <w:r w:rsidRPr="00CF3050">
                <w:rPr>
                  <w:rStyle w:val="Hyperlink"/>
                  <w:color w:val="auto"/>
                </w:rPr>
                <w:t>Utenos kraštotyros muziejus</w:t>
              </w:r>
            </w:hyperlink>
          </w:p>
        </w:tc>
        <w:tc>
          <w:tcPr>
            <w:tcW w:w="5387" w:type="dxa"/>
          </w:tcPr>
          <w:p w:rsidR="00FF4B0C" w:rsidRPr="00CF3050" w:rsidRDefault="00FF4B0C" w:rsidP="00CF3050">
            <w:pPr>
              <w:spacing w:after="0" w:line="240" w:lineRule="auto"/>
            </w:pPr>
            <w:r w:rsidRPr="00CF3050">
              <w:rPr>
                <w:rStyle w:val="xbe"/>
              </w:rPr>
              <w:t>Utenio a. 3, Utena, tel. (</w:t>
            </w:r>
            <w:r w:rsidRPr="00CF3050">
              <w:t>8 389) 61637, bronej@gmail.com</w:t>
            </w:r>
          </w:p>
          <w:p w:rsidR="00FF4B0C" w:rsidRPr="00CF3050" w:rsidRDefault="00FF4B0C" w:rsidP="00CF3050">
            <w:pPr>
              <w:spacing w:after="0" w:line="240" w:lineRule="auto"/>
            </w:pPr>
          </w:p>
        </w:tc>
      </w:tr>
      <w:tr w:rsidR="00FF4B0C" w:rsidRPr="00CF3050" w:rsidTr="00CF3050">
        <w:trPr>
          <w:trHeight w:val="64"/>
        </w:trPr>
        <w:tc>
          <w:tcPr>
            <w:tcW w:w="502" w:type="dxa"/>
          </w:tcPr>
          <w:p w:rsidR="00FF4B0C" w:rsidRPr="00CF3050" w:rsidRDefault="00FF4B0C" w:rsidP="00CF3050">
            <w:pPr>
              <w:spacing w:after="0" w:line="240" w:lineRule="auto"/>
            </w:pPr>
            <w:r w:rsidRPr="00CF3050">
              <w:t>21.</w:t>
            </w:r>
          </w:p>
        </w:tc>
        <w:tc>
          <w:tcPr>
            <w:tcW w:w="3575" w:type="dxa"/>
          </w:tcPr>
          <w:p w:rsidR="00FF4B0C" w:rsidRPr="00CF3050" w:rsidRDefault="00FF4B0C" w:rsidP="00CF3050">
            <w:pPr>
              <w:spacing w:after="0" w:line="240" w:lineRule="auto"/>
            </w:pPr>
            <w:hyperlink r:id="rId27" w:history="1">
              <w:r w:rsidRPr="00CF3050">
                <w:rPr>
                  <w:rStyle w:val="Hyperlink"/>
                  <w:color w:val="auto"/>
                </w:rPr>
                <w:t>Vilkaviškio krašto muziejus</w:t>
              </w:r>
            </w:hyperlink>
          </w:p>
        </w:tc>
        <w:tc>
          <w:tcPr>
            <w:tcW w:w="5387" w:type="dxa"/>
          </w:tcPr>
          <w:p w:rsidR="00FF4B0C" w:rsidRPr="00CF3050" w:rsidRDefault="00FF4B0C" w:rsidP="00CF3050">
            <w:pPr>
              <w:spacing w:after="0" w:line="240" w:lineRule="auto"/>
            </w:pPr>
            <w:r w:rsidRPr="00CF3050">
              <w:t xml:space="preserve">Vilkaviškio rajono savivaldybė, Šeimenos seniūnija, Paežerių kaimas, tel. (8 342) 46 268, 46 399, vilkaviskiokrastomuziejus@gmail.com </w:t>
            </w:r>
          </w:p>
        </w:tc>
      </w:tr>
      <w:tr w:rsidR="00FF4B0C" w:rsidRPr="00CF3050" w:rsidTr="00CF3050">
        <w:tc>
          <w:tcPr>
            <w:tcW w:w="502" w:type="dxa"/>
          </w:tcPr>
          <w:p w:rsidR="00FF4B0C" w:rsidRPr="00CF3050" w:rsidRDefault="00FF4B0C" w:rsidP="00CF3050">
            <w:pPr>
              <w:spacing w:after="0" w:line="240" w:lineRule="auto"/>
            </w:pPr>
            <w:r w:rsidRPr="00CF3050">
              <w:t>22.</w:t>
            </w:r>
          </w:p>
        </w:tc>
        <w:tc>
          <w:tcPr>
            <w:tcW w:w="3575" w:type="dxa"/>
          </w:tcPr>
          <w:p w:rsidR="00FF4B0C" w:rsidRPr="00CF3050" w:rsidRDefault="00FF4B0C" w:rsidP="00CF3050">
            <w:pPr>
              <w:spacing w:after="0" w:line="240" w:lineRule="auto"/>
            </w:pPr>
            <w:hyperlink r:id="rId28" w:history="1">
              <w:r w:rsidRPr="00CF3050">
                <w:rPr>
                  <w:rStyle w:val="Hyperlink"/>
                  <w:color w:val="auto"/>
                </w:rPr>
                <w:t>Žemaičių muziejus „Alka“</w:t>
              </w:r>
            </w:hyperlink>
          </w:p>
        </w:tc>
        <w:tc>
          <w:tcPr>
            <w:tcW w:w="5387" w:type="dxa"/>
          </w:tcPr>
          <w:p w:rsidR="00FF4B0C" w:rsidRPr="00CF3050" w:rsidRDefault="00FF4B0C" w:rsidP="00CF3050">
            <w:pPr>
              <w:spacing w:after="0" w:line="240" w:lineRule="auto"/>
            </w:pPr>
            <w:r w:rsidRPr="00CF3050">
              <w:t>Muziejaus g. 31, Telšiai, tel. (8 444) 70282, l.norvaisiene@muziejusalka.lt</w:t>
            </w:r>
          </w:p>
        </w:tc>
      </w:tr>
      <w:tr w:rsidR="00FF4B0C" w:rsidRPr="00CF3050" w:rsidTr="00CF3050">
        <w:tc>
          <w:tcPr>
            <w:tcW w:w="502" w:type="dxa"/>
          </w:tcPr>
          <w:p w:rsidR="00FF4B0C" w:rsidRPr="00CF3050" w:rsidRDefault="00FF4B0C" w:rsidP="00CF3050">
            <w:pPr>
              <w:spacing w:after="0" w:line="240" w:lineRule="auto"/>
            </w:pPr>
            <w:r w:rsidRPr="00CF3050">
              <w:t>23.</w:t>
            </w:r>
          </w:p>
        </w:tc>
        <w:tc>
          <w:tcPr>
            <w:tcW w:w="3575" w:type="dxa"/>
          </w:tcPr>
          <w:p w:rsidR="00FF4B0C" w:rsidRPr="00CF3050" w:rsidRDefault="00FF4B0C" w:rsidP="00CF3050">
            <w:pPr>
              <w:spacing w:after="0" w:line="240" w:lineRule="auto"/>
            </w:pPr>
            <w:hyperlink r:id="rId29" w:history="1">
              <w:r w:rsidRPr="00CF3050">
                <w:rPr>
                  <w:rStyle w:val="Hyperlink"/>
                  <w:color w:val="auto"/>
                </w:rPr>
                <w:t>Žemaičių dailės muziejus</w:t>
              </w:r>
            </w:hyperlink>
          </w:p>
        </w:tc>
        <w:tc>
          <w:tcPr>
            <w:tcW w:w="5387" w:type="dxa"/>
          </w:tcPr>
          <w:p w:rsidR="00FF4B0C" w:rsidRPr="00CF3050" w:rsidRDefault="00FF4B0C" w:rsidP="00CF3050">
            <w:pPr>
              <w:spacing w:after="0" w:line="240" w:lineRule="auto"/>
              <w:rPr>
                <w:lang w:val="en-US"/>
              </w:rPr>
            </w:pPr>
            <w:r w:rsidRPr="00CF3050">
              <w:t>Parko g. 1, Plungė, tel./faksas (8 448) 52492, (8 448) 57643, zd.muziejus</w:t>
            </w:r>
            <w:r w:rsidRPr="00CF3050">
              <w:rPr>
                <w:lang w:val="en-US"/>
              </w:rPr>
              <w:t>@takas.lt</w:t>
            </w:r>
          </w:p>
        </w:tc>
      </w:tr>
    </w:tbl>
    <w:p w:rsidR="00FF4B0C" w:rsidRDefault="00FF4B0C" w:rsidP="00AD576D"/>
    <w:p w:rsidR="00FF4B0C" w:rsidRDefault="00FF4B0C" w:rsidP="00462E04">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style="position:absolute;margin-left:366.25pt;margin-top:.25pt;width:112.7pt;height:43.65pt;z-index:251658240;visibility:visible">
            <v:imagedata r:id="rId30" o:title=""/>
            <w10:wrap type="square"/>
          </v:shape>
        </w:pict>
      </w:r>
      <w:r>
        <w:t xml:space="preserve">Projektą „Skaitmeninis turinys apie Lietuvos valstybės kūrimosi laikotarpį liudijantį dokumentinį paveldą – nacionaliniuose ir tarptautiniuose portaluose“ remia Lietuvos kultūros taryba, Lietuvos Respublikos kultūros ministerija ir projekte dalyvaujantys muziejai. </w:t>
      </w:r>
    </w:p>
    <w:p w:rsidR="00FF4B0C" w:rsidRDefault="00FF4B0C"/>
    <w:sectPr w:rsidR="00FF4B0C" w:rsidSect="004A630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63C38"/>
    <w:multiLevelType w:val="hybridMultilevel"/>
    <w:tmpl w:val="ED464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76D"/>
    <w:rsid w:val="00197AB6"/>
    <w:rsid w:val="00245D43"/>
    <w:rsid w:val="00297F5F"/>
    <w:rsid w:val="002F3CA4"/>
    <w:rsid w:val="003D1116"/>
    <w:rsid w:val="003F7969"/>
    <w:rsid w:val="00462E04"/>
    <w:rsid w:val="00491B77"/>
    <w:rsid w:val="004A630A"/>
    <w:rsid w:val="00583062"/>
    <w:rsid w:val="00592E14"/>
    <w:rsid w:val="00615665"/>
    <w:rsid w:val="00653040"/>
    <w:rsid w:val="007057C7"/>
    <w:rsid w:val="007B50FE"/>
    <w:rsid w:val="0086116D"/>
    <w:rsid w:val="008D1390"/>
    <w:rsid w:val="009D05FB"/>
    <w:rsid w:val="00A008DD"/>
    <w:rsid w:val="00A34E10"/>
    <w:rsid w:val="00A3623E"/>
    <w:rsid w:val="00AD576D"/>
    <w:rsid w:val="00AD6CFD"/>
    <w:rsid w:val="00BC59E4"/>
    <w:rsid w:val="00BD4259"/>
    <w:rsid w:val="00C32C02"/>
    <w:rsid w:val="00C85B35"/>
    <w:rsid w:val="00CF3050"/>
    <w:rsid w:val="00D51D1C"/>
    <w:rsid w:val="00E91513"/>
    <w:rsid w:val="00ED373F"/>
    <w:rsid w:val="00F27332"/>
    <w:rsid w:val="00F52996"/>
    <w:rsid w:val="00F563CD"/>
    <w:rsid w:val="00FF0495"/>
    <w:rsid w:val="00FF4B0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6D"/>
    <w:pPr>
      <w:spacing w:after="200" w:line="276" w:lineRule="auto"/>
    </w:pPr>
    <w:rPr>
      <w:lang w:eastAsia="en-US"/>
    </w:rPr>
  </w:style>
  <w:style w:type="paragraph" w:styleId="Heading3">
    <w:name w:val="heading 3"/>
    <w:basedOn w:val="Normal"/>
    <w:link w:val="Heading3Char"/>
    <w:uiPriority w:val="99"/>
    <w:qFormat/>
    <w:rsid w:val="00653040"/>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53040"/>
    <w:rPr>
      <w:rFonts w:ascii="Times New Roman" w:hAnsi="Times New Roman" w:cs="Times New Roman"/>
      <w:b/>
      <w:bCs/>
      <w:sz w:val="27"/>
      <w:szCs w:val="27"/>
      <w:lang w:eastAsia="lt-LT"/>
    </w:rPr>
  </w:style>
  <w:style w:type="paragraph" w:styleId="ListParagraph">
    <w:name w:val="List Paragraph"/>
    <w:basedOn w:val="Normal"/>
    <w:uiPriority w:val="99"/>
    <w:qFormat/>
    <w:rsid w:val="00AD576D"/>
    <w:pPr>
      <w:ind w:left="720"/>
      <w:contextualSpacing/>
    </w:pPr>
  </w:style>
  <w:style w:type="character" w:styleId="Hyperlink">
    <w:name w:val="Hyperlink"/>
    <w:basedOn w:val="DefaultParagraphFont"/>
    <w:uiPriority w:val="99"/>
    <w:rsid w:val="00AD576D"/>
    <w:rPr>
      <w:rFonts w:cs="Times New Roman"/>
      <w:color w:val="0000FF"/>
      <w:u w:val="single"/>
    </w:rPr>
  </w:style>
  <w:style w:type="paragraph" w:styleId="BalloonText">
    <w:name w:val="Balloon Text"/>
    <w:basedOn w:val="Normal"/>
    <w:link w:val="BalloonTextChar"/>
    <w:uiPriority w:val="99"/>
    <w:semiHidden/>
    <w:rsid w:val="00AD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76D"/>
    <w:rPr>
      <w:rFonts w:ascii="Tahoma" w:hAnsi="Tahoma" w:cs="Tahoma"/>
      <w:sz w:val="16"/>
      <w:szCs w:val="16"/>
    </w:rPr>
  </w:style>
  <w:style w:type="table" w:styleId="TableGrid">
    <w:name w:val="Table Grid"/>
    <w:basedOn w:val="TableNormal"/>
    <w:uiPriority w:val="99"/>
    <w:rsid w:val="006530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DefaultParagraphFont"/>
    <w:uiPriority w:val="99"/>
    <w:rsid w:val="00653040"/>
    <w:rPr>
      <w:rFonts w:cs="Times New Roman"/>
    </w:rPr>
  </w:style>
  <w:style w:type="paragraph" w:styleId="NormalWeb">
    <w:name w:val="Normal (Web)"/>
    <w:basedOn w:val="Normal"/>
    <w:uiPriority w:val="99"/>
    <w:rsid w:val="00653040"/>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basedOn w:val="DefaultParagraphFont"/>
    <w:uiPriority w:val="99"/>
    <w:qFormat/>
    <w:rsid w:val="00653040"/>
    <w:rPr>
      <w:rFonts w:cs="Times New Roman"/>
      <w:b/>
      <w:bCs/>
    </w:rPr>
  </w:style>
  <w:style w:type="character" w:customStyle="1" w:styleId="xbe">
    <w:name w:val="_xbe"/>
    <w:basedOn w:val="DefaultParagraphFont"/>
    <w:uiPriority w:val="99"/>
    <w:rsid w:val="00653040"/>
    <w:rPr>
      <w:rFonts w:cs="Times New Roman"/>
    </w:rPr>
  </w:style>
  <w:style w:type="character" w:styleId="FollowedHyperlink">
    <w:name w:val="FollowedHyperlink"/>
    <w:basedOn w:val="DefaultParagraphFont"/>
    <w:uiPriority w:val="99"/>
    <w:semiHidden/>
    <w:rsid w:val="0065304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lt/lt/naujienos.html" TargetMode="External"/><Relationship Id="rId13" Type="http://schemas.openxmlformats.org/officeDocument/2006/relationships/hyperlink" Target="http://etnografijosmuziejus.lt/" TargetMode="External"/><Relationship Id="rId18" Type="http://schemas.openxmlformats.org/officeDocument/2006/relationships/hyperlink" Target="http://muziejus.moletai.lt/" TargetMode="External"/><Relationship Id="rId26" Type="http://schemas.openxmlformats.org/officeDocument/2006/relationships/hyperlink" Target="http://www.utenosmuziejus.lt/" TargetMode="External"/><Relationship Id="rId3" Type="http://schemas.openxmlformats.org/officeDocument/2006/relationships/settings" Target="settings.xml"/><Relationship Id="rId21" Type="http://schemas.openxmlformats.org/officeDocument/2006/relationships/hyperlink" Target="http://www.raseiniumuziejus.lt/" TargetMode="External"/><Relationship Id="rId7" Type="http://schemas.openxmlformats.org/officeDocument/2006/relationships/hyperlink" Target="http://www.birzumuziejus.lt/" TargetMode="External"/><Relationship Id="rId12" Type="http://schemas.openxmlformats.org/officeDocument/2006/relationships/hyperlink" Target="http://www.kretingosmuziejus.lt/" TargetMode="External"/><Relationship Id="rId17" Type="http://schemas.openxmlformats.org/officeDocument/2006/relationships/hyperlink" Target="http://www.slapeliumuziejus.lt/" TargetMode="External"/><Relationship Id="rId25" Type="http://schemas.openxmlformats.org/officeDocument/2006/relationships/hyperlink" Target="http://www.ausrosmuziejus.lt/" TargetMode="External"/><Relationship Id="rId2" Type="http://schemas.openxmlformats.org/officeDocument/2006/relationships/styles" Target="styles.xml"/><Relationship Id="rId16" Type="http://schemas.openxmlformats.org/officeDocument/2006/relationships/hyperlink" Target="http://www.marijampolesmuziejus.lt/" TargetMode="External"/><Relationship Id="rId20" Type="http://schemas.openxmlformats.org/officeDocument/2006/relationships/hyperlink" Target="http://www.jankausmuziejus.lt/" TargetMode="External"/><Relationship Id="rId29" Type="http://schemas.openxmlformats.org/officeDocument/2006/relationships/hyperlink" Target="http://www.oginski.lt/" TargetMode="External"/><Relationship Id="rId1" Type="http://schemas.openxmlformats.org/officeDocument/2006/relationships/numbering" Target="numbering.xml"/><Relationship Id="rId6" Type="http://schemas.openxmlformats.org/officeDocument/2006/relationships/hyperlink" Target="http://www.epaveldas.lt" TargetMode="External"/><Relationship Id="rId11" Type="http://schemas.openxmlformats.org/officeDocument/2006/relationships/hyperlink" Target="http://www.kelmesmuziejus.lt/" TargetMode="External"/><Relationship Id="rId24" Type="http://schemas.openxmlformats.org/officeDocument/2006/relationships/hyperlink" Target="http://www.skuodomuziejus.lt/" TargetMode="External"/><Relationship Id="rId32" Type="http://schemas.openxmlformats.org/officeDocument/2006/relationships/theme" Target="theme/theme1.xml"/><Relationship Id="rId5" Type="http://schemas.openxmlformats.org/officeDocument/2006/relationships/hyperlink" Target="http://www.europeana.eu" TargetMode="External"/><Relationship Id="rId15" Type="http://schemas.openxmlformats.org/officeDocument/2006/relationships/hyperlink" Target="http://www.vilniausmuziejai.lt/a_puskinas/" TargetMode="External"/><Relationship Id="rId23" Type="http://schemas.openxmlformats.org/officeDocument/2006/relationships/hyperlink" Target="http://www.muziejusrokiskyje.lt/" TargetMode="External"/><Relationship Id="rId28" Type="http://schemas.openxmlformats.org/officeDocument/2006/relationships/hyperlink" Target="http://www.muziejusalka.lt/" TargetMode="External"/><Relationship Id="rId10" Type="http://schemas.openxmlformats.org/officeDocument/2006/relationships/hyperlink" Target="http://www.9fortomuziejus.lt/" TargetMode="External"/><Relationship Id="rId19" Type="http://schemas.openxmlformats.org/officeDocument/2006/relationships/hyperlink" Target="http://www.ciurlionis.lt/ciurlioni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muziejus.lt/" TargetMode="External"/><Relationship Id="rId14" Type="http://schemas.openxmlformats.org/officeDocument/2006/relationships/hyperlink" Target="http://www.llbm.lt/" TargetMode="External"/><Relationship Id="rId22" Type="http://schemas.openxmlformats.org/officeDocument/2006/relationships/hyperlink" Target="http://www.oginskiriet.lt/" TargetMode="External"/><Relationship Id="rId27" Type="http://schemas.openxmlformats.org/officeDocument/2006/relationships/hyperlink" Target="http://www.vkmuziejus.lt/"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5236</Words>
  <Characters>2986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nepriklausomybės kelias</dc:title>
  <dc:subject/>
  <dc:creator>a</dc:creator>
  <cp:keywords/>
  <dc:description/>
  <cp:lastModifiedBy>VMMD2</cp:lastModifiedBy>
  <cp:revision>2</cp:revision>
  <cp:lastPrinted>2016-02-12T11:14:00Z</cp:lastPrinted>
  <dcterms:created xsi:type="dcterms:W3CDTF">2016-02-19T11:07:00Z</dcterms:created>
  <dcterms:modified xsi:type="dcterms:W3CDTF">2016-02-19T11:07:00Z</dcterms:modified>
</cp:coreProperties>
</file>